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114F29" w:rsidRPr="00315610" w:rsidRDefault="00B676CF" w:rsidP="00826F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DSpPvt3gAAAAoBAAAPAAAAZHJzL2Rvd25yZXYueG1sTI9BT8MwDIXvSPyHyEhcEEtbpAp1TSdY&#10;4QaHjWnnrDFtReNUSbp2/x7DBS5Psp79/L5ys9hBnNGH3pGCdJWAQGqc6alVcPh4vX8EEaImowdH&#10;qOCCATbV9VWpC+Nm2uF5H1vBIRQKraCLcSykDE2HVoeVG5HY+3Te6sijb6XxeuZwO8gsSXJpdU/8&#10;odMjbjtsvvaTVZDXfpp3tL2rDy9v+n1ss+Pz5ajU7c1Sr1me1iAiLvHvAn4YuD9UXOzkJjJBDAqY&#10;Jv4qe3ma5iBOvPSQJSCrUv5HqL4BAAD//wMAUEsBAi0AFAAGAAgAAAAhALaDOJL+AAAA4QEAABMA&#10;AAAAAAAAAAAAAAAAAAAAAFtDb250ZW50X1R5cGVzXS54bWxQSwECLQAUAAYACAAAACEAOP0h/9YA&#10;AACUAQAACwAAAAAAAAAAAAAAAAAvAQAAX3JlbHMvLnJlbHNQSwECLQAUAAYACAAAACEAzFSx34AC&#10;AAAGBQAADgAAAAAAAAAAAAAAAAAuAgAAZHJzL2Uyb0RvYy54bWxQSwECLQAUAAYACAAAACEA0qT7&#10;7d4AAAAKAQAADwAAAAAAAAAAAAAAAADaBAAAZHJzL2Rvd25yZXYueG1sUEsFBgAAAAAEAAQA8wAA&#10;AOUF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15610">
        <w:rPr>
          <w:rFonts w:ascii="Times New Roman" w:hAnsi="Times New Roman" w:cs="Times New Roman"/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Programación electivo </w:t>
      </w:r>
      <w:r w:rsidR="00081EA0">
        <w:rPr>
          <w:rFonts w:ascii="Times New Roman" w:hAnsi="Times New Roman" w:cs="Times New Roman"/>
          <w:b/>
          <w:bCs/>
          <w:sz w:val="24"/>
          <w:szCs w:val="24"/>
          <w:u w:val="single"/>
        </w:rPr>
        <w:t>Economía y sociedad</w:t>
      </w:r>
    </w:p>
    <w:p w:rsidR="00826FD8" w:rsidRPr="00315610" w:rsidRDefault="00952814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B676CF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Semestre</w:t>
      </w:r>
    </w:p>
    <w:p w:rsidR="00613521" w:rsidRPr="00315610" w:rsidRDefault="00800877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081EA0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Medio</w:t>
      </w:r>
      <w:r w:rsidR="00952814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A-B</w:t>
      </w:r>
    </w:p>
    <w:p w:rsidR="006D6A2A" w:rsidRPr="00315610" w:rsidRDefault="0014580C" w:rsidP="003156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610">
        <w:rPr>
          <w:rFonts w:ascii="Times New Roman" w:hAnsi="Times New Roman" w:cs="Times New Roman"/>
          <w:sz w:val="24"/>
          <w:szCs w:val="24"/>
        </w:rPr>
        <w:t>Profesora</w:t>
      </w:r>
      <w:r w:rsidR="00456CF1" w:rsidRPr="00315610">
        <w:rPr>
          <w:rFonts w:ascii="Times New Roman" w:hAnsi="Times New Roman" w:cs="Times New Roman"/>
          <w:sz w:val="24"/>
          <w:szCs w:val="24"/>
        </w:rPr>
        <w:t>:</w:t>
      </w:r>
      <w:r w:rsidRPr="00315610">
        <w:rPr>
          <w:rFonts w:ascii="Times New Roman" w:hAnsi="Times New Roman" w:cs="Times New Roman"/>
          <w:sz w:val="24"/>
          <w:szCs w:val="24"/>
        </w:rPr>
        <w:t xml:space="preserve"> </w:t>
      </w:r>
      <w:r w:rsidR="00315610" w:rsidRPr="00315610">
        <w:rPr>
          <w:rFonts w:ascii="Times New Roman" w:hAnsi="Times New Roman" w:cs="Times New Roman"/>
          <w:sz w:val="24"/>
          <w:szCs w:val="24"/>
        </w:rPr>
        <w:t>Jimena Bustos P.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826FD8" w:rsidRDefault="00114F29" w:rsidP="00114F29">
            <w:pPr>
              <w:rPr>
                <w:rFonts w:ascii="Times New Roman" w:eastAsia="BatangChe" w:hAnsi="Times New Roman" w:cs="Times New Roman"/>
                <w:lang w:eastAsia="es-CL"/>
              </w:rPr>
            </w:pPr>
            <w:bookmarkStart w:id="1" w:name="_Hlk3154897"/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826FD8" w:rsidRDefault="00315610" w:rsidP="0061352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lang w:eastAsia="es-CL"/>
              </w:rPr>
              <w:t xml:space="preserve">Unidad 2: </w:t>
            </w:r>
            <w:r w:rsidR="00081EA0">
              <w:rPr>
                <w:rFonts w:ascii="Times New Roman" w:eastAsia="Times New Roman" w:hAnsi="Times New Roman" w:cs="Times New Roman"/>
                <w:lang w:eastAsia="es-CL"/>
              </w:rPr>
              <w:t>La ciencia económica</w:t>
            </w:r>
          </w:p>
        </w:tc>
      </w:tr>
      <w:tr w:rsidR="00456CF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456CF1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8F5BC7" w:rsidRPr="00826FD8" w:rsidRDefault="008F5BC7" w:rsidP="00456CF1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</w:p>
        </w:tc>
        <w:tc>
          <w:tcPr>
            <w:tcW w:w="8233" w:type="dxa"/>
            <w:gridSpan w:val="2"/>
          </w:tcPr>
          <w:p w:rsidR="00826FD8" w:rsidRPr="00081EA0" w:rsidRDefault="00081EA0" w:rsidP="00081EA0">
            <w:pPr>
              <w:pStyle w:val="Ttulo3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81EA0">
              <w:rPr>
                <w:color w:val="1A1A1A"/>
                <w:sz w:val="22"/>
                <w:szCs w:val="22"/>
              </w:rPr>
              <w:t xml:space="preserve">OA4: </w:t>
            </w:r>
            <w:r w:rsidRPr="00081EA0">
              <w:rPr>
                <w:b w:val="0"/>
                <w:bCs w:val="0"/>
                <w:color w:val="000000" w:themeColor="text1"/>
                <w:sz w:val="22"/>
                <w:szCs w:val="22"/>
              </w:rPr>
              <w:t>Investigar los distintos sistemas económicos, de mercado, mixto y centralizado, considerando las teorías que los sustentan, las maneras como resuelven el problema económico y las relaciones que establecen entre los distintos agentes económicos y algunas experiencias de su implementación.</w:t>
            </w:r>
          </w:p>
        </w:tc>
      </w:tr>
      <w:tr w:rsidR="00456CF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14F29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315610" w:rsidRDefault="0014580C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 xml:space="preserve">- </w:t>
            </w:r>
            <w:r w:rsidR="00081EA0">
              <w:rPr>
                <w:rFonts w:ascii="Times New Roman" w:eastAsia="Times New Roman" w:hAnsi="Times New Roman" w:cs="Times New Roman"/>
                <w:lang w:eastAsia="es-CL"/>
              </w:rPr>
              <w:t>Sistema económico de libre mercado.</w:t>
            </w:r>
          </w:p>
          <w:p w:rsidR="00315610" w:rsidRPr="00826FD8" w:rsidRDefault="00315610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81EA0">
              <w:rPr>
                <w:rFonts w:ascii="Times New Roman" w:hAnsi="Times New Roman" w:cs="Times New Roman"/>
              </w:rPr>
              <w:t>Sistema económico mixto.</w:t>
            </w:r>
          </w:p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</w:tcPr>
          <w:p w:rsidR="0014580C" w:rsidRPr="00826FD8" w:rsidRDefault="00315610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81EA0">
              <w:rPr>
                <w:rFonts w:ascii="Times New Roman" w:hAnsi="Times New Roman" w:cs="Times New Roman"/>
              </w:rPr>
              <w:t>Sistema económico centralizado.</w:t>
            </w:r>
          </w:p>
          <w:p w:rsidR="00952814" w:rsidRPr="00826FD8" w:rsidRDefault="0095281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bookmarkEnd w:id="1"/>
    </w:tbl>
    <w:p w:rsidR="006D6A2A" w:rsidRDefault="006D6A2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826FD8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826FD8" w:rsidRDefault="0014580C" w:rsidP="00826FD8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26FD8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 xml:space="preserve">Unidad </w:t>
            </w:r>
            <w:r w:rsidR="00315610">
              <w:rPr>
                <w:rFonts w:ascii="Times New Roman" w:hAnsi="Times New Roman"/>
                <w:sz w:val="22"/>
                <w:szCs w:val="22"/>
              </w:rPr>
              <w:t>3</w:t>
            </w:r>
            <w:r w:rsidRPr="00081EA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EA0" w:rsidRPr="00081EA0">
              <w:rPr>
                <w:rFonts w:ascii="Times New Roman" w:hAnsi="Times New Roman"/>
                <w:sz w:val="22"/>
                <w:szCs w:val="22"/>
                <w:lang w:eastAsia="en-US"/>
              </w:rPr>
              <w:t>El mercado: imperfecciones y externalidades</w:t>
            </w:r>
          </w:p>
        </w:tc>
      </w:tr>
      <w:tr w:rsidR="00456CF1" w:rsidRPr="00826FD8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315610" w:rsidRDefault="00456CF1" w:rsidP="001F568F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</w:tc>
        <w:tc>
          <w:tcPr>
            <w:tcW w:w="8233" w:type="dxa"/>
            <w:gridSpan w:val="2"/>
          </w:tcPr>
          <w:p w:rsidR="00081EA0" w:rsidRPr="00081EA0" w:rsidRDefault="00081EA0" w:rsidP="00081EA0">
            <w:pPr>
              <w:pStyle w:val="Ttulo3"/>
              <w:spacing w:before="0" w:beforeAutospacing="0" w:after="0" w:afterAutospacing="0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81EA0">
              <w:rPr>
                <w:b w:val="0"/>
                <w:bCs w:val="0"/>
                <w:color w:val="000000" w:themeColor="text1"/>
                <w:sz w:val="22"/>
                <w:szCs w:val="22"/>
              </w:rPr>
              <w:t>- Caracterizar la interacción entre consumidores y productores en el mercado, considerando factores como la oferta, la demanda, la elasticidad, la inflación, la fijación de precios y el rol del Estado.</w:t>
            </w:r>
          </w:p>
          <w:p w:rsidR="008F5BC7" w:rsidRPr="00081EA0" w:rsidRDefault="00081EA0" w:rsidP="00081EA0">
            <w:pPr>
              <w:pStyle w:val="Ttulo3"/>
              <w:spacing w:before="0" w:beforeAutospacing="0" w:after="0" w:afterAutospacing="0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81EA0">
              <w:rPr>
                <w:b w:val="0"/>
                <w:bCs w:val="0"/>
                <w:color w:val="000000" w:themeColor="text1"/>
                <w:sz w:val="22"/>
                <w:szCs w:val="22"/>
              </w:rPr>
              <w:t>- Analizar críticamente las imperfecciones inherentes del mercado como monopolios, oligopolios, colusión, competencia monopolística y externalidades negativas considerando la dimensión ética y el rol del Estado como un ente regulador.</w:t>
            </w:r>
          </w:p>
        </w:tc>
      </w:tr>
      <w:tr w:rsidR="00456CF1" w:rsidRPr="00826FD8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952814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</w:t>
            </w:r>
            <w:r w:rsidR="00081EA0">
              <w:rPr>
                <w:rFonts w:ascii="Times New Roman" w:hAnsi="Times New Roman" w:cs="Times New Roman"/>
              </w:rPr>
              <w:t>Mercado: oferta, demanda y precios.</w:t>
            </w:r>
          </w:p>
          <w:p w:rsidR="00613521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 xml:space="preserve">- </w:t>
            </w:r>
            <w:r w:rsidR="00081EA0">
              <w:rPr>
                <w:rFonts w:ascii="Times New Roman" w:hAnsi="Times New Roman"/>
              </w:rPr>
              <w:t>La inflación.</w:t>
            </w:r>
          </w:p>
        </w:tc>
        <w:tc>
          <w:tcPr>
            <w:tcW w:w="3830" w:type="dxa"/>
          </w:tcPr>
          <w:p w:rsidR="00A867A1" w:rsidRPr="00826FD8" w:rsidRDefault="00A867A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s-ES"/>
              </w:rPr>
            </w:pPr>
            <w:r w:rsidRPr="00826FD8">
              <w:rPr>
                <w:rFonts w:ascii="Times New Roman" w:hAnsi="Times New Roman"/>
                <w:sz w:val="22"/>
                <w:szCs w:val="22"/>
                <w:lang w:eastAsia="es-ES"/>
              </w:rPr>
              <w:t>-</w:t>
            </w:r>
            <w:r w:rsidR="0031561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81EA0">
              <w:rPr>
                <w:rFonts w:ascii="Times New Roman" w:hAnsi="Times New Roman"/>
              </w:rPr>
              <w:t>Los fallos del mercado: monopolio, oligopolio, colusión, etc.</w:t>
            </w:r>
          </w:p>
          <w:p w:rsidR="00613521" w:rsidRPr="00826FD8" w:rsidRDefault="0061352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A867A1" w:rsidRPr="00A25E9B" w:rsidRDefault="00A867A1" w:rsidP="00A867A1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A867A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A867A1" w:rsidRPr="00315610" w:rsidRDefault="00315610" w:rsidP="00A867A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r w:rsidRPr="00315610">
              <w:rPr>
                <w:rFonts w:ascii="Times New Roman" w:hAnsi="Times New Roman" w:cs="Times New Roman"/>
              </w:rPr>
              <w:t xml:space="preserve">Unidad 4: </w:t>
            </w:r>
            <w:r w:rsidR="00081EA0">
              <w:rPr>
                <w:rFonts w:ascii="Times New Roman" w:hAnsi="Times New Roman" w:cs="Times New Roman"/>
              </w:rPr>
              <w:t xml:space="preserve">Macroeconomía </w:t>
            </w:r>
          </w:p>
        </w:tc>
      </w:tr>
      <w:tr w:rsidR="00A867A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</w:p>
        </w:tc>
        <w:tc>
          <w:tcPr>
            <w:tcW w:w="8233" w:type="dxa"/>
            <w:gridSpan w:val="2"/>
          </w:tcPr>
          <w:p w:rsidR="00A867A1" w:rsidRPr="00431CE1" w:rsidRDefault="00A867A1" w:rsidP="00431CE1">
            <w:pPr>
              <w:pStyle w:val="Ttulo3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31CE1">
              <w:rPr>
                <w:b w:val="0"/>
                <w:color w:val="000000" w:themeColor="text1"/>
                <w:sz w:val="22"/>
                <w:szCs w:val="22"/>
              </w:rPr>
              <w:t>-</w:t>
            </w:r>
            <w:r w:rsidR="00431CE1" w:rsidRPr="00431CE1">
              <w:rPr>
                <w:b w:val="0"/>
                <w:color w:val="000000" w:themeColor="text1"/>
                <w:sz w:val="22"/>
                <w:szCs w:val="22"/>
              </w:rPr>
              <w:t xml:space="preserve"> Identificar</w:t>
            </w:r>
            <w:r w:rsidR="00431CE1" w:rsidRPr="00431CE1">
              <w:rPr>
                <w:b w:val="0"/>
                <w:bCs w:val="0"/>
                <w:color w:val="000000" w:themeColor="text1"/>
                <w:sz w:val="22"/>
                <w:szCs w:val="22"/>
              </w:rPr>
              <w:t xml:space="preserve"> políticas económicas relacionadas al crecimiento y desarrollo en Chile en el contexto de la necesidad pública a la que responden, aplicando conceptos de la macroeconomía.</w:t>
            </w:r>
          </w:p>
        </w:tc>
      </w:tr>
      <w:tr w:rsidR="00A867A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A867A1" w:rsidRPr="00826FD8" w:rsidRDefault="00A867A1" w:rsidP="00431CE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>-</w:t>
            </w:r>
            <w:r w:rsidR="00315610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 xml:space="preserve"> </w:t>
            </w:r>
            <w:r w:rsidR="00431CE1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>Indicadores macroeconómicos.</w:t>
            </w:r>
          </w:p>
        </w:tc>
        <w:tc>
          <w:tcPr>
            <w:tcW w:w="3830" w:type="dxa"/>
          </w:tcPr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431CE1">
              <w:rPr>
                <w:rFonts w:ascii="Times New Roman" w:hAnsi="Times New Roman" w:cs="Times New Roman"/>
              </w:rPr>
              <w:t xml:space="preserve"> Políticas económicas.</w:t>
            </w:r>
          </w:p>
        </w:tc>
      </w:tr>
    </w:tbl>
    <w:p w:rsidR="00A867A1" w:rsidRPr="00613521" w:rsidRDefault="00A867A1" w:rsidP="00613521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92533B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44025C" w:rsidRDefault="00A25E9B" w:rsidP="000C6C10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  <w:r w:rsidR="00D12651">
              <w:rPr>
                <w:rFonts w:ascii="Times New Roman" w:eastAsia="BatangChe" w:hAnsi="Times New Roman" w:cs="Times New Roman"/>
                <w:lang w:eastAsia="es-CL"/>
              </w:rPr>
              <w:t xml:space="preserve"> FORMATIVAS</w:t>
            </w:r>
          </w:p>
        </w:tc>
        <w:tc>
          <w:tcPr>
            <w:tcW w:w="8222" w:type="dxa"/>
          </w:tcPr>
          <w:p w:rsidR="00A25E9B" w:rsidRPr="0092533B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A25E9B" w:rsidRPr="0092533B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:rsidR="00A25E9B" w:rsidRPr="0092533B" w:rsidRDefault="00A25E9B" w:rsidP="000C6C10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:rsidR="00A25E9B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 xml:space="preserve">2: </w:t>
            </w:r>
            <w:r>
              <w:rPr>
                <w:rFonts w:ascii="Times New Roman" w:hAnsi="Times New Roman" w:cs="Times New Roman"/>
                <w:color w:val="1A1A1A"/>
              </w:rPr>
              <w:t>semana</w:t>
            </w:r>
            <w:r w:rsidR="00431CE1">
              <w:rPr>
                <w:rFonts w:ascii="Times New Roman" w:hAnsi="Times New Roman" w:cs="Times New Roman"/>
                <w:color w:val="1A1A1A"/>
              </w:rPr>
              <w:t>s</w:t>
            </w:r>
            <w:r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="00D12651">
              <w:rPr>
                <w:rFonts w:ascii="Times New Roman" w:hAnsi="Times New Roman" w:cs="Times New Roman"/>
                <w:color w:val="1A1A1A"/>
              </w:rPr>
              <w:t>del 2</w:t>
            </w:r>
            <w:r w:rsidR="00431CE1">
              <w:rPr>
                <w:rFonts w:ascii="Times New Roman" w:hAnsi="Times New Roman" w:cs="Times New Roman"/>
                <w:color w:val="1A1A1A"/>
              </w:rPr>
              <w:t>1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al 2</w:t>
            </w:r>
            <w:r w:rsidR="00431CE1">
              <w:rPr>
                <w:rFonts w:ascii="Times New Roman" w:hAnsi="Times New Roman" w:cs="Times New Roman"/>
                <w:color w:val="1A1A1A"/>
              </w:rPr>
              <w:t>5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de agosto</w:t>
            </w:r>
            <w:r w:rsidR="00431CE1">
              <w:rPr>
                <w:rFonts w:ascii="Times New Roman" w:hAnsi="Times New Roman" w:cs="Times New Roman"/>
                <w:color w:val="1A1A1A"/>
              </w:rPr>
              <w:t xml:space="preserve"> y del 28 de agosto al 2 de octubre.</w:t>
            </w:r>
          </w:p>
          <w:p w:rsidR="00A25E9B" w:rsidRPr="00D12651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3: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semana del </w:t>
            </w:r>
            <w:r w:rsidR="00431CE1">
              <w:rPr>
                <w:rFonts w:ascii="Times New Roman" w:hAnsi="Times New Roman" w:cs="Times New Roman"/>
                <w:color w:val="1A1A1A"/>
              </w:rPr>
              <w:t>9 al 13 de noviembre.</w:t>
            </w:r>
          </w:p>
          <w:p w:rsidR="00A25E9B" w:rsidRPr="006118E3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4: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Pr="00A867A1">
              <w:rPr>
                <w:rFonts w:ascii="Times New Roman" w:hAnsi="Times New Roman" w:cs="Times New Roman"/>
                <w:color w:val="1A1A1A"/>
              </w:rPr>
              <w:t xml:space="preserve">semana del </w:t>
            </w:r>
            <w:r w:rsidR="00431CE1">
              <w:rPr>
                <w:rFonts w:ascii="Times New Roman" w:hAnsi="Times New Roman" w:cs="Times New Roman"/>
                <w:color w:val="1A1A1A"/>
              </w:rPr>
              <w:t>14 al 18 de diciembre.</w:t>
            </w:r>
          </w:p>
        </w:tc>
      </w:tr>
    </w:tbl>
    <w:p w:rsidR="00952814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p w:rsidR="00D12651" w:rsidRDefault="00D12651" w:rsidP="00D12651">
      <w:pPr>
        <w:pStyle w:val="Textonotapie"/>
        <w:jc w:val="both"/>
        <w:rPr>
          <w:sz w:val="28"/>
          <w:szCs w:val="28"/>
        </w:rPr>
      </w:pPr>
    </w:p>
    <w:p w:rsidR="00826FD8" w:rsidRPr="00D12651" w:rsidRDefault="00D12651" w:rsidP="00D12651">
      <w:pPr>
        <w:pStyle w:val="Textonotapie"/>
        <w:jc w:val="both"/>
        <w:rPr>
          <w:rFonts w:ascii="Times New Roman" w:hAnsi="Times New Roman" w:cs="Times New Roman"/>
          <w:b/>
        </w:rPr>
      </w:pPr>
      <w:r w:rsidRPr="00D12651">
        <w:rPr>
          <w:rFonts w:ascii="Times New Roman" w:hAnsi="Times New Roman" w:cs="Times New Roman"/>
          <w:b/>
        </w:rPr>
        <w:t xml:space="preserve">Nota: </w:t>
      </w:r>
      <w:r w:rsidR="00826FD8" w:rsidRPr="00D12651">
        <w:rPr>
          <w:rFonts w:ascii="Times New Roman" w:hAnsi="Times New Roman" w:cs="Times New Roman"/>
          <w:b/>
        </w:rPr>
        <w:t xml:space="preserve">Esta programación puede sufrir cambios de acuerdo a las necesidades emergentes que detecte el profesional de la educación. </w:t>
      </w:r>
    </w:p>
    <w:p w:rsidR="00826FD8" w:rsidRPr="00D12651" w:rsidRDefault="00826FD8" w:rsidP="00D12651">
      <w:pPr>
        <w:pStyle w:val="Prrafodelista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826FD8" w:rsidRPr="00D12651" w:rsidSect="009A336A">
      <w:footerReference w:type="default" r:id="rId11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FEB" w:rsidRDefault="00FB1FEB" w:rsidP="00114F29">
      <w:pPr>
        <w:spacing w:after="0" w:line="240" w:lineRule="auto"/>
      </w:pPr>
      <w:r>
        <w:separator/>
      </w:r>
    </w:p>
  </w:endnote>
  <w:endnote w:type="continuationSeparator" w:id="0">
    <w:p w:rsidR="00FB1FEB" w:rsidRDefault="00FB1FEB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FEB" w:rsidRDefault="00FB1FEB" w:rsidP="00114F29">
      <w:pPr>
        <w:spacing w:after="0" w:line="240" w:lineRule="auto"/>
      </w:pPr>
      <w:r>
        <w:separator/>
      </w:r>
    </w:p>
  </w:footnote>
  <w:footnote w:type="continuationSeparator" w:id="0">
    <w:p w:rsidR="00FB1FEB" w:rsidRDefault="00FB1FEB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81EA0"/>
    <w:rsid w:val="000936CF"/>
    <w:rsid w:val="000C0803"/>
    <w:rsid w:val="000D1E89"/>
    <w:rsid w:val="00114F29"/>
    <w:rsid w:val="00126497"/>
    <w:rsid w:val="00131855"/>
    <w:rsid w:val="0014580C"/>
    <w:rsid w:val="001959E9"/>
    <w:rsid w:val="001D73E5"/>
    <w:rsid w:val="001F568F"/>
    <w:rsid w:val="0021250C"/>
    <w:rsid w:val="0025248E"/>
    <w:rsid w:val="002C6FD6"/>
    <w:rsid w:val="002F6197"/>
    <w:rsid w:val="00305A32"/>
    <w:rsid w:val="00315610"/>
    <w:rsid w:val="00331185"/>
    <w:rsid w:val="003D58F6"/>
    <w:rsid w:val="003E3468"/>
    <w:rsid w:val="00400E4A"/>
    <w:rsid w:val="00431CE1"/>
    <w:rsid w:val="00456CF1"/>
    <w:rsid w:val="00462E2C"/>
    <w:rsid w:val="00475DFB"/>
    <w:rsid w:val="0060408F"/>
    <w:rsid w:val="00613521"/>
    <w:rsid w:val="006D6A2A"/>
    <w:rsid w:val="006F3C65"/>
    <w:rsid w:val="00720712"/>
    <w:rsid w:val="007219B2"/>
    <w:rsid w:val="007841C8"/>
    <w:rsid w:val="00793A04"/>
    <w:rsid w:val="007A5F9E"/>
    <w:rsid w:val="00800877"/>
    <w:rsid w:val="00826FD8"/>
    <w:rsid w:val="008761A5"/>
    <w:rsid w:val="008C0698"/>
    <w:rsid w:val="008E7BC5"/>
    <w:rsid w:val="008F5BC7"/>
    <w:rsid w:val="00932622"/>
    <w:rsid w:val="009438D4"/>
    <w:rsid w:val="00952814"/>
    <w:rsid w:val="00965C83"/>
    <w:rsid w:val="009A336A"/>
    <w:rsid w:val="00A16F00"/>
    <w:rsid w:val="00A25E9B"/>
    <w:rsid w:val="00A26343"/>
    <w:rsid w:val="00A867A1"/>
    <w:rsid w:val="00B340CA"/>
    <w:rsid w:val="00B36C9A"/>
    <w:rsid w:val="00B676CF"/>
    <w:rsid w:val="00B7529B"/>
    <w:rsid w:val="00BF40F0"/>
    <w:rsid w:val="00C10063"/>
    <w:rsid w:val="00CF1DEF"/>
    <w:rsid w:val="00D12651"/>
    <w:rsid w:val="00D21F5D"/>
    <w:rsid w:val="00D24628"/>
    <w:rsid w:val="00D76BC7"/>
    <w:rsid w:val="00D93887"/>
    <w:rsid w:val="00D97915"/>
    <w:rsid w:val="00DD6FE9"/>
    <w:rsid w:val="00E251D0"/>
    <w:rsid w:val="00E57268"/>
    <w:rsid w:val="00E97AC9"/>
    <w:rsid w:val="00EE2A06"/>
    <w:rsid w:val="00F02302"/>
    <w:rsid w:val="00FB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81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3Car">
    <w:name w:val="Título 3 Car"/>
    <w:basedOn w:val="Fuentedeprrafopredeter"/>
    <w:link w:val="Ttulo3"/>
    <w:uiPriority w:val="9"/>
    <w:rsid w:val="00081EA0"/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CD57E-5710-4AB6-B49E-8FED2CBC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Maria Soledad Enriquez</cp:lastModifiedBy>
  <cp:revision>3</cp:revision>
  <dcterms:created xsi:type="dcterms:W3CDTF">2020-09-05T22:09:00Z</dcterms:created>
  <dcterms:modified xsi:type="dcterms:W3CDTF">2020-09-06T22:29:00Z</dcterms:modified>
</cp:coreProperties>
</file>